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296" w:rsidRPr="00316D67" w:rsidRDefault="005B43BF" w:rsidP="00CE59A9">
      <w:pPr>
        <w:spacing w:line="500" w:lineRule="exact"/>
        <w:rPr>
          <w:rFonts w:ascii="方正黑体_GBK" w:eastAsia="方正黑体_GBK" w:hAnsi="Times New Roman"/>
          <w:sz w:val="32"/>
          <w:szCs w:val="32"/>
        </w:rPr>
      </w:pPr>
      <w:r w:rsidRPr="00316D67">
        <w:rPr>
          <w:rFonts w:ascii="方正黑体_GBK" w:eastAsia="方正黑体_GBK" w:hAnsi="Times New Roman" w:hint="eastAsia"/>
          <w:sz w:val="32"/>
          <w:szCs w:val="32"/>
        </w:rPr>
        <w:t>附件</w:t>
      </w:r>
    </w:p>
    <w:p w:rsidR="005B43BF" w:rsidRDefault="005B43BF" w:rsidP="005B43BF">
      <w:pPr>
        <w:spacing w:line="560" w:lineRule="exact"/>
        <w:rPr>
          <w:rFonts w:ascii="Times New Roman" w:hAnsi="Times New Roman"/>
        </w:rPr>
      </w:pPr>
    </w:p>
    <w:p w:rsidR="005B43BF" w:rsidRPr="00A862A8" w:rsidRDefault="00A862A8" w:rsidP="00A862A8">
      <w:pPr>
        <w:spacing w:line="560" w:lineRule="exact"/>
        <w:jc w:val="center"/>
        <w:rPr>
          <w:rFonts w:ascii="方正小标宋_GBK" w:eastAsia="方正小标宋_GBK" w:hAnsi="Times New Roman"/>
          <w:sz w:val="44"/>
          <w:szCs w:val="44"/>
        </w:rPr>
      </w:pPr>
      <w:r w:rsidRPr="00A862A8">
        <w:rPr>
          <w:rFonts w:ascii="方正小标宋_GBK" w:eastAsia="方正小标宋_GBK" w:hAnsi="Times New Roman" w:hint="eastAsia"/>
          <w:sz w:val="44"/>
          <w:szCs w:val="44"/>
        </w:rPr>
        <w:t>江苏省技术标准创新基地</w:t>
      </w:r>
      <w:r w:rsidR="007618E1">
        <w:rPr>
          <w:rFonts w:ascii="方正小标宋_GBK" w:eastAsia="方正小标宋_GBK" w:hAnsi="Times New Roman" w:hint="eastAsia"/>
          <w:sz w:val="44"/>
          <w:szCs w:val="44"/>
        </w:rPr>
        <w:t>名单</w:t>
      </w:r>
    </w:p>
    <w:p w:rsidR="005B43BF" w:rsidRDefault="005B43BF" w:rsidP="005B43BF">
      <w:pPr>
        <w:spacing w:line="560" w:lineRule="exact"/>
        <w:rPr>
          <w:rFonts w:ascii="Times New Roman" w:hAnsi="Times New Roman"/>
        </w:rPr>
      </w:pPr>
    </w:p>
    <w:tbl>
      <w:tblPr>
        <w:tblStyle w:val="a5"/>
        <w:tblW w:w="9781" w:type="dxa"/>
        <w:jc w:val="center"/>
        <w:tblInd w:w="108" w:type="dxa"/>
        <w:tblLook w:val="04A0"/>
      </w:tblPr>
      <w:tblGrid>
        <w:gridCol w:w="851"/>
        <w:gridCol w:w="4100"/>
        <w:gridCol w:w="4830"/>
      </w:tblGrid>
      <w:tr w:rsidR="00D97F73" w:rsidRPr="003964DB" w:rsidTr="00186457">
        <w:trPr>
          <w:trHeight w:val="871"/>
          <w:tblHeader/>
          <w:jc w:val="center"/>
        </w:trPr>
        <w:tc>
          <w:tcPr>
            <w:tcW w:w="851" w:type="dxa"/>
            <w:vAlign w:val="center"/>
          </w:tcPr>
          <w:p w:rsidR="00D97F73" w:rsidRPr="00AC146C" w:rsidRDefault="00D0452F" w:rsidP="005A5136">
            <w:pPr>
              <w:spacing w:line="42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AC146C">
              <w:rPr>
                <w:rFonts w:ascii="Times New Roman" w:eastAsia="方正黑体_GBK" w:hAnsi="Times New Roman"/>
                <w:sz w:val="28"/>
                <w:szCs w:val="28"/>
              </w:rPr>
              <w:t>序号</w:t>
            </w:r>
          </w:p>
        </w:tc>
        <w:tc>
          <w:tcPr>
            <w:tcW w:w="4100" w:type="dxa"/>
            <w:vAlign w:val="center"/>
          </w:tcPr>
          <w:p w:rsidR="00D97F73" w:rsidRPr="003964DB" w:rsidRDefault="00D0452F" w:rsidP="005A5136">
            <w:pPr>
              <w:spacing w:line="420" w:lineRule="exact"/>
              <w:jc w:val="center"/>
              <w:rPr>
                <w:rFonts w:ascii="方正黑体_GBK" w:eastAsia="方正黑体_GBK" w:hAnsi="Times New Roman"/>
                <w:sz w:val="28"/>
                <w:szCs w:val="28"/>
              </w:rPr>
            </w:pPr>
            <w:r w:rsidRPr="003964DB">
              <w:rPr>
                <w:rFonts w:ascii="方正黑体_GBK" w:eastAsia="方正黑体_GBK" w:hAnsi="Times New Roman" w:hint="eastAsia"/>
                <w:sz w:val="28"/>
                <w:szCs w:val="28"/>
              </w:rPr>
              <w:t>创新基地名称</w:t>
            </w:r>
          </w:p>
        </w:tc>
        <w:tc>
          <w:tcPr>
            <w:tcW w:w="4830" w:type="dxa"/>
            <w:vAlign w:val="center"/>
          </w:tcPr>
          <w:p w:rsidR="00D97F73" w:rsidRPr="003964DB" w:rsidRDefault="00D0452F" w:rsidP="005A5136">
            <w:pPr>
              <w:spacing w:line="420" w:lineRule="exact"/>
              <w:jc w:val="center"/>
              <w:rPr>
                <w:rFonts w:ascii="方正黑体_GBK" w:eastAsia="方正黑体_GBK" w:hAnsi="Times New Roman"/>
                <w:sz w:val="28"/>
                <w:szCs w:val="28"/>
              </w:rPr>
            </w:pPr>
            <w:r w:rsidRPr="003964DB">
              <w:rPr>
                <w:rFonts w:ascii="方正黑体_GBK" w:eastAsia="方正黑体_GBK" w:hAnsi="Times New Roman" w:hint="eastAsia"/>
                <w:sz w:val="28"/>
                <w:szCs w:val="28"/>
              </w:rPr>
              <w:t>承担单位</w:t>
            </w:r>
          </w:p>
        </w:tc>
      </w:tr>
      <w:tr w:rsidR="00273410" w:rsidRPr="003964DB" w:rsidTr="00780FB1">
        <w:trPr>
          <w:jc w:val="center"/>
        </w:trPr>
        <w:tc>
          <w:tcPr>
            <w:tcW w:w="851" w:type="dxa"/>
            <w:vAlign w:val="center"/>
          </w:tcPr>
          <w:p w:rsidR="00273410" w:rsidRPr="00AC146C" w:rsidRDefault="00273410" w:rsidP="005A5136">
            <w:pPr>
              <w:spacing w:line="42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4100" w:type="dxa"/>
            <w:vAlign w:val="center"/>
          </w:tcPr>
          <w:p w:rsidR="00273410" w:rsidRPr="00211549" w:rsidRDefault="00273410" w:rsidP="005A5136">
            <w:pPr>
              <w:spacing w:line="420" w:lineRule="exact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211549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江苏省石化装备技术标准创新基地</w:t>
            </w:r>
          </w:p>
        </w:tc>
        <w:tc>
          <w:tcPr>
            <w:tcW w:w="4830" w:type="dxa"/>
            <w:vAlign w:val="center"/>
          </w:tcPr>
          <w:p w:rsidR="00273410" w:rsidRPr="00211549" w:rsidRDefault="00273410" w:rsidP="005A5136">
            <w:pPr>
              <w:spacing w:line="420" w:lineRule="exact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211549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江苏省特种设备安全监督检验研究院</w:t>
            </w:r>
          </w:p>
        </w:tc>
      </w:tr>
      <w:tr w:rsidR="009976E3" w:rsidRPr="003964DB" w:rsidTr="00780FB1">
        <w:trPr>
          <w:jc w:val="center"/>
        </w:trPr>
        <w:tc>
          <w:tcPr>
            <w:tcW w:w="851" w:type="dxa"/>
            <w:vAlign w:val="center"/>
          </w:tcPr>
          <w:p w:rsidR="009976E3" w:rsidRPr="00AC146C" w:rsidRDefault="009976E3" w:rsidP="002848BB">
            <w:pPr>
              <w:spacing w:line="42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AC146C">
              <w:rPr>
                <w:rFonts w:ascii="Times New Roman" w:eastAsia="方正仿宋_GBK" w:hAnsi="Times New Roman"/>
                <w:sz w:val="28"/>
                <w:szCs w:val="28"/>
              </w:rPr>
              <w:t>2</w:t>
            </w:r>
          </w:p>
        </w:tc>
        <w:tc>
          <w:tcPr>
            <w:tcW w:w="4100" w:type="dxa"/>
            <w:vAlign w:val="center"/>
          </w:tcPr>
          <w:p w:rsidR="009976E3" w:rsidRPr="00211549" w:rsidRDefault="009976E3" w:rsidP="00B533B0">
            <w:pPr>
              <w:spacing w:line="420" w:lineRule="exact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211549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江苏省蚕桑技术标准创新基地</w:t>
            </w:r>
          </w:p>
        </w:tc>
        <w:tc>
          <w:tcPr>
            <w:tcW w:w="4830" w:type="dxa"/>
            <w:vAlign w:val="center"/>
          </w:tcPr>
          <w:p w:rsidR="009976E3" w:rsidRPr="00211549" w:rsidRDefault="009976E3" w:rsidP="00B533B0">
            <w:pPr>
              <w:spacing w:line="420" w:lineRule="exact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211549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江苏科技大学、中国农业科学院蚕业研究所</w:t>
            </w:r>
          </w:p>
        </w:tc>
      </w:tr>
      <w:tr w:rsidR="009976E3" w:rsidRPr="003964DB" w:rsidTr="00780FB1">
        <w:trPr>
          <w:jc w:val="center"/>
        </w:trPr>
        <w:tc>
          <w:tcPr>
            <w:tcW w:w="851" w:type="dxa"/>
            <w:vAlign w:val="center"/>
          </w:tcPr>
          <w:p w:rsidR="009976E3" w:rsidRPr="00AC146C" w:rsidRDefault="009976E3" w:rsidP="002848BB">
            <w:pPr>
              <w:spacing w:line="42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4100" w:type="dxa"/>
            <w:vAlign w:val="center"/>
          </w:tcPr>
          <w:p w:rsidR="009976E3" w:rsidRPr="00211549" w:rsidRDefault="009976E3" w:rsidP="005A5136">
            <w:pPr>
              <w:spacing w:line="420" w:lineRule="exact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211549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江苏省复杂电子装备智能制造技术标准创新基地</w:t>
            </w:r>
          </w:p>
        </w:tc>
        <w:tc>
          <w:tcPr>
            <w:tcW w:w="4830" w:type="dxa"/>
            <w:vAlign w:val="center"/>
          </w:tcPr>
          <w:p w:rsidR="009976E3" w:rsidRPr="00211549" w:rsidRDefault="009976E3" w:rsidP="005A5136">
            <w:pPr>
              <w:spacing w:line="420" w:lineRule="exact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211549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中国电子科技集团公司第十四研究所、国睿科技股份有限公司</w:t>
            </w:r>
          </w:p>
        </w:tc>
      </w:tr>
      <w:tr w:rsidR="009976E3" w:rsidRPr="003964DB" w:rsidTr="00780FB1">
        <w:trPr>
          <w:jc w:val="center"/>
        </w:trPr>
        <w:tc>
          <w:tcPr>
            <w:tcW w:w="851" w:type="dxa"/>
            <w:vAlign w:val="center"/>
          </w:tcPr>
          <w:p w:rsidR="009976E3" w:rsidRPr="00AC146C" w:rsidRDefault="009976E3" w:rsidP="002848BB">
            <w:pPr>
              <w:spacing w:line="42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4100" w:type="dxa"/>
            <w:vAlign w:val="center"/>
          </w:tcPr>
          <w:p w:rsidR="009976E3" w:rsidRPr="00211549" w:rsidRDefault="009976E3" w:rsidP="005A5136">
            <w:pPr>
              <w:spacing w:line="420" w:lineRule="exact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211549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江苏省特殊钢技术标准创新基地</w:t>
            </w:r>
          </w:p>
        </w:tc>
        <w:tc>
          <w:tcPr>
            <w:tcW w:w="4830" w:type="dxa"/>
            <w:vAlign w:val="center"/>
          </w:tcPr>
          <w:p w:rsidR="009976E3" w:rsidRPr="00211549" w:rsidRDefault="009976E3" w:rsidP="005A5136">
            <w:pPr>
              <w:spacing w:line="420" w:lineRule="exact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211549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江阴兴澄特种钢铁有限公司、靖江特殊钢有限公司</w:t>
            </w:r>
          </w:p>
        </w:tc>
      </w:tr>
      <w:tr w:rsidR="009976E3" w:rsidRPr="003964DB" w:rsidTr="00780FB1">
        <w:trPr>
          <w:jc w:val="center"/>
        </w:trPr>
        <w:tc>
          <w:tcPr>
            <w:tcW w:w="851" w:type="dxa"/>
            <w:vAlign w:val="center"/>
          </w:tcPr>
          <w:p w:rsidR="009976E3" w:rsidRPr="00AC146C" w:rsidRDefault="009976E3" w:rsidP="002848BB">
            <w:pPr>
              <w:spacing w:line="42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4100" w:type="dxa"/>
            <w:vAlign w:val="center"/>
          </w:tcPr>
          <w:p w:rsidR="009976E3" w:rsidRPr="00211549" w:rsidRDefault="009976E3" w:rsidP="005A5136">
            <w:pPr>
              <w:spacing w:line="420" w:lineRule="exact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211549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江苏省高端工程机械技术标准创新基地</w:t>
            </w:r>
          </w:p>
        </w:tc>
        <w:tc>
          <w:tcPr>
            <w:tcW w:w="4830" w:type="dxa"/>
            <w:vAlign w:val="center"/>
          </w:tcPr>
          <w:p w:rsidR="009976E3" w:rsidRPr="00211549" w:rsidRDefault="009976E3" w:rsidP="005A5136">
            <w:pPr>
              <w:spacing w:line="420" w:lineRule="exact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211549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徐工集团工程机械股份有限公司</w:t>
            </w:r>
          </w:p>
        </w:tc>
      </w:tr>
      <w:tr w:rsidR="009976E3" w:rsidRPr="003964DB" w:rsidTr="00780FB1">
        <w:trPr>
          <w:jc w:val="center"/>
        </w:trPr>
        <w:tc>
          <w:tcPr>
            <w:tcW w:w="851" w:type="dxa"/>
            <w:vAlign w:val="center"/>
          </w:tcPr>
          <w:p w:rsidR="009976E3" w:rsidRPr="00AC146C" w:rsidRDefault="009976E3" w:rsidP="002848BB">
            <w:pPr>
              <w:spacing w:line="42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6</w:t>
            </w:r>
          </w:p>
        </w:tc>
        <w:tc>
          <w:tcPr>
            <w:tcW w:w="4100" w:type="dxa"/>
            <w:vAlign w:val="center"/>
          </w:tcPr>
          <w:p w:rsidR="009976E3" w:rsidRPr="00211549" w:rsidRDefault="009976E3" w:rsidP="005A5136">
            <w:pPr>
              <w:spacing w:line="420" w:lineRule="exact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211549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江苏省检验检测认证</w:t>
            </w:r>
            <w:r w:rsidR="009461D4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产业园管理</w:t>
            </w:r>
            <w:r w:rsidRPr="00211549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技术标准创新基地</w:t>
            </w:r>
          </w:p>
        </w:tc>
        <w:tc>
          <w:tcPr>
            <w:tcW w:w="4830" w:type="dxa"/>
            <w:vAlign w:val="center"/>
          </w:tcPr>
          <w:p w:rsidR="009976E3" w:rsidRPr="00211549" w:rsidRDefault="009976E3" w:rsidP="005A5136">
            <w:pPr>
              <w:spacing w:line="420" w:lineRule="exact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211549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常州检验检测认证产业园有限公司、常州工业及消费品检验有限公司</w:t>
            </w:r>
          </w:p>
        </w:tc>
      </w:tr>
      <w:tr w:rsidR="009976E3" w:rsidRPr="003964DB" w:rsidTr="00780FB1">
        <w:trPr>
          <w:jc w:val="center"/>
        </w:trPr>
        <w:tc>
          <w:tcPr>
            <w:tcW w:w="851" w:type="dxa"/>
            <w:vAlign w:val="center"/>
          </w:tcPr>
          <w:p w:rsidR="009976E3" w:rsidRPr="00AC146C" w:rsidRDefault="009976E3" w:rsidP="002848BB">
            <w:pPr>
              <w:spacing w:line="42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7</w:t>
            </w:r>
          </w:p>
        </w:tc>
        <w:tc>
          <w:tcPr>
            <w:tcW w:w="4100" w:type="dxa"/>
            <w:vAlign w:val="center"/>
          </w:tcPr>
          <w:p w:rsidR="009976E3" w:rsidRPr="00211549" w:rsidRDefault="009976E3" w:rsidP="005A5136">
            <w:pPr>
              <w:spacing w:line="420" w:lineRule="exact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211549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江苏省光电缆技术标准创新基地</w:t>
            </w:r>
          </w:p>
        </w:tc>
        <w:tc>
          <w:tcPr>
            <w:tcW w:w="4830" w:type="dxa"/>
            <w:vAlign w:val="center"/>
          </w:tcPr>
          <w:p w:rsidR="009976E3" w:rsidRPr="00211549" w:rsidRDefault="009976E3" w:rsidP="005A5136">
            <w:pPr>
              <w:spacing w:line="420" w:lineRule="exact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211549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江苏亨通线缆科技有限公司、江苏省亨通光电股份有限公司、江苏亨通电力电缆有限公司</w:t>
            </w:r>
          </w:p>
        </w:tc>
      </w:tr>
      <w:tr w:rsidR="009976E3" w:rsidRPr="003964DB" w:rsidTr="00780FB1">
        <w:trPr>
          <w:jc w:val="center"/>
        </w:trPr>
        <w:tc>
          <w:tcPr>
            <w:tcW w:w="851" w:type="dxa"/>
            <w:vAlign w:val="center"/>
          </w:tcPr>
          <w:p w:rsidR="009976E3" w:rsidRPr="00AC146C" w:rsidRDefault="009976E3" w:rsidP="002848BB">
            <w:pPr>
              <w:spacing w:line="42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8</w:t>
            </w:r>
          </w:p>
        </w:tc>
        <w:tc>
          <w:tcPr>
            <w:tcW w:w="4100" w:type="dxa"/>
            <w:vAlign w:val="center"/>
          </w:tcPr>
          <w:p w:rsidR="009976E3" w:rsidRPr="00211549" w:rsidRDefault="009976E3" w:rsidP="005A5136">
            <w:pPr>
              <w:spacing w:line="420" w:lineRule="exact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211549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江苏省长江珍稀鱼类全产业链技术标准创新基地</w:t>
            </w:r>
          </w:p>
        </w:tc>
        <w:tc>
          <w:tcPr>
            <w:tcW w:w="4830" w:type="dxa"/>
            <w:vAlign w:val="center"/>
          </w:tcPr>
          <w:p w:rsidR="009976E3" w:rsidRPr="00211549" w:rsidRDefault="009976E3" w:rsidP="005A5136">
            <w:pPr>
              <w:spacing w:line="420" w:lineRule="exact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211549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 xml:space="preserve">江苏中洋集团股份有限公司 </w:t>
            </w:r>
          </w:p>
        </w:tc>
      </w:tr>
      <w:tr w:rsidR="009976E3" w:rsidRPr="003964DB" w:rsidTr="00780FB1">
        <w:trPr>
          <w:jc w:val="center"/>
        </w:trPr>
        <w:tc>
          <w:tcPr>
            <w:tcW w:w="851" w:type="dxa"/>
            <w:vAlign w:val="center"/>
          </w:tcPr>
          <w:p w:rsidR="009976E3" w:rsidRPr="00AC146C" w:rsidRDefault="009976E3" w:rsidP="002848BB">
            <w:pPr>
              <w:spacing w:line="42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9</w:t>
            </w:r>
          </w:p>
        </w:tc>
        <w:tc>
          <w:tcPr>
            <w:tcW w:w="4100" w:type="dxa"/>
            <w:vAlign w:val="center"/>
          </w:tcPr>
          <w:p w:rsidR="009976E3" w:rsidRPr="00211549" w:rsidRDefault="009976E3" w:rsidP="005A5136">
            <w:pPr>
              <w:spacing w:line="420" w:lineRule="exact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211549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江苏省海上风电装备技术标准创新基地</w:t>
            </w:r>
          </w:p>
        </w:tc>
        <w:tc>
          <w:tcPr>
            <w:tcW w:w="4830" w:type="dxa"/>
            <w:vAlign w:val="center"/>
          </w:tcPr>
          <w:p w:rsidR="009976E3" w:rsidRPr="00211549" w:rsidRDefault="009976E3" w:rsidP="005A5136">
            <w:pPr>
              <w:spacing w:line="420" w:lineRule="exact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211549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盐城市质量技术监督综合检验检测中心、华能海上风电科学技术研究有限公司、江苏中车电机有限公司</w:t>
            </w:r>
          </w:p>
        </w:tc>
      </w:tr>
      <w:tr w:rsidR="009976E3" w:rsidRPr="003964DB" w:rsidTr="00780FB1">
        <w:trPr>
          <w:jc w:val="center"/>
        </w:trPr>
        <w:tc>
          <w:tcPr>
            <w:tcW w:w="851" w:type="dxa"/>
            <w:vAlign w:val="center"/>
          </w:tcPr>
          <w:p w:rsidR="009976E3" w:rsidRPr="00AC146C" w:rsidRDefault="009976E3" w:rsidP="002848BB">
            <w:pPr>
              <w:spacing w:line="42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10</w:t>
            </w:r>
          </w:p>
        </w:tc>
        <w:tc>
          <w:tcPr>
            <w:tcW w:w="4100" w:type="dxa"/>
            <w:vAlign w:val="center"/>
          </w:tcPr>
          <w:p w:rsidR="009976E3" w:rsidRPr="00211549" w:rsidRDefault="009976E3" w:rsidP="00B7051E">
            <w:pPr>
              <w:spacing w:line="420" w:lineRule="exact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211549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江苏省精细化工技术标准创新基地</w:t>
            </w:r>
          </w:p>
        </w:tc>
        <w:tc>
          <w:tcPr>
            <w:tcW w:w="4830" w:type="dxa"/>
            <w:vAlign w:val="center"/>
          </w:tcPr>
          <w:p w:rsidR="009976E3" w:rsidRPr="00211549" w:rsidRDefault="009976E3" w:rsidP="00B7051E">
            <w:pPr>
              <w:spacing w:line="420" w:lineRule="exact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211549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泰州市产品质量监督检验院（国家精细化学品产品质量检验检测中心）</w:t>
            </w:r>
          </w:p>
        </w:tc>
      </w:tr>
    </w:tbl>
    <w:p w:rsidR="005B43BF" w:rsidRPr="00C027FC" w:rsidRDefault="005B43BF" w:rsidP="00F1079B">
      <w:pPr>
        <w:spacing w:line="20" w:lineRule="exact"/>
        <w:rPr>
          <w:rFonts w:ascii="Times New Roman" w:hAnsi="Times New Roman"/>
        </w:rPr>
      </w:pPr>
      <w:bookmarkStart w:id="0" w:name="_GoBack"/>
      <w:bookmarkEnd w:id="0"/>
    </w:p>
    <w:sectPr w:rsidR="005B43BF" w:rsidRPr="00C027FC" w:rsidSect="005E1511">
      <w:footerReference w:type="even" r:id="rId6"/>
      <w:footerReference w:type="default" r:id="rId7"/>
      <w:pgSz w:w="11906" w:h="16838" w:code="9"/>
      <w:pgMar w:top="2098" w:right="1474" w:bottom="1871" w:left="1588" w:header="851" w:footer="1304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F4E" w:rsidRDefault="00A21F4E" w:rsidP="00710741">
      <w:r>
        <w:separator/>
      </w:r>
    </w:p>
  </w:endnote>
  <w:endnote w:type="continuationSeparator" w:id="1">
    <w:p w:rsidR="00A21F4E" w:rsidRDefault="00A21F4E" w:rsidP="00710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EastAsia" w:eastAsiaTheme="minorEastAsia" w:hAnsiTheme="minorEastAsia"/>
        <w:sz w:val="28"/>
        <w:szCs w:val="28"/>
      </w:rPr>
      <w:id w:val="-410156537"/>
      <w:docPartObj>
        <w:docPartGallery w:val="Page Numbers (Bottom of Page)"/>
        <w:docPartUnique/>
      </w:docPartObj>
    </w:sdtPr>
    <w:sdtContent>
      <w:p w:rsidR="0010368D" w:rsidRPr="0010368D" w:rsidRDefault="0010368D" w:rsidP="0010368D">
        <w:pPr>
          <w:pStyle w:val="a4"/>
          <w:ind w:firstLineChars="100" w:firstLine="280"/>
          <w:rPr>
            <w:rFonts w:asciiTheme="minorEastAsia" w:eastAsiaTheme="minorEastAsia" w:hAnsiTheme="minorEastAsia"/>
            <w:sz w:val="28"/>
            <w:szCs w:val="28"/>
          </w:rPr>
        </w:pPr>
        <w:r w:rsidRPr="0010368D">
          <w:rPr>
            <w:rFonts w:asciiTheme="minorEastAsia" w:eastAsiaTheme="minorEastAsia" w:hAnsiTheme="minorEastAsia" w:hint="eastAsia"/>
            <w:sz w:val="28"/>
            <w:szCs w:val="28"/>
          </w:rPr>
          <w:t xml:space="preserve">— </w:t>
        </w:r>
        <w:r w:rsidR="0060389B" w:rsidRPr="0010368D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10368D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="0060389B" w:rsidRPr="0010368D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5044BE" w:rsidRPr="005044BE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 w:rsidR="0060389B" w:rsidRPr="0010368D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10368D"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  <w:p w:rsidR="0010368D" w:rsidRPr="0010368D" w:rsidRDefault="0010368D">
    <w:pPr>
      <w:pStyle w:val="a4"/>
      <w:rPr>
        <w:rFonts w:asciiTheme="minorEastAsia" w:eastAsiaTheme="minorEastAsia" w:hAnsiTheme="minorEastAsia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77748806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10368D" w:rsidRPr="0010368D" w:rsidRDefault="0010368D" w:rsidP="0010368D">
        <w:pPr>
          <w:pStyle w:val="a4"/>
          <w:ind w:right="180" w:firstLineChars="100" w:firstLine="180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10368D">
          <w:rPr>
            <w:rFonts w:asciiTheme="minorEastAsia" w:eastAsiaTheme="minorEastAsia" w:hAnsiTheme="minorEastAsia" w:hint="eastAsia"/>
            <w:sz w:val="28"/>
            <w:szCs w:val="28"/>
          </w:rPr>
          <w:t xml:space="preserve">— </w:t>
        </w:r>
        <w:r w:rsidR="0060389B" w:rsidRPr="0010368D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10368D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="0060389B" w:rsidRPr="0010368D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5044BE" w:rsidRPr="005044BE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 w:rsidR="0060389B" w:rsidRPr="0010368D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10368D"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  <w:p w:rsidR="0010368D" w:rsidRDefault="0010368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F4E" w:rsidRDefault="00A21F4E" w:rsidP="00710741">
      <w:r>
        <w:separator/>
      </w:r>
    </w:p>
  </w:footnote>
  <w:footnote w:type="continuationSeparator" w:id="1">
    <w:p w:rsidR="00A21F4E" w:rsidRDefault="00A21F4E" w:rsidP="007107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3CA0"/>
    <w:rsid w:val="00015194"/>
    <w:rsid w:val="00017E75"/>
    <w:rsid w:val="00053347"/>
    <w:rsid w:val="00054348"/>
    <w:rsid w:val="0007744A"/>
    <w:rsid w:val="00091F9C"/>
    <w:rsid w:val="00093746"/>
    <w:rsid w:val="00096AC9"/>
    <w:rsid w:val="000C0526"/>
    <w:rsid w:val="000C614F"/>
    <w:rsid w:val="000E2BEF"/>
    <w:rsid w:val="000E4621"/>
    <w:rsid w:val="000F206C"/>
    <w:rsid w:val="000F7B76"/>
    <w:rsid w:val="0010368D"/>
    <w:rsid w:val="00136BA2"/>
    <w:rsid w:val="0014027E"/>
    <w:rsid w:val="00147DC6"/>
    <w:rsid w:val="00150D9D"/>
    <w:rsid w:val="0015373F"/>
    <w:rsid w:val="001557B0"/>
    <w:rsid w:val="001603AC"/>
    <w:rsid w:val="00167CCE"/>
    <w:rsid w:val="00172707"/>
    <w:rsid w:val="001847C6"/>
    <w:rsid w:val="0018535B"/>
    <w:rsid w:val="00186457"/>
    <w:rsid w:val="001864D9"/>
    <w:rsid w:val="00187CBC"/>
    <w:rsid w:val="001947A5"/>
    <w:rsid w:val="00195EC7"/>
    <w:rsid w:val="001A72F6"/>
    <w:rsid w:val="001B1C8A"/>
    <w:rsid w:val="001B7230"/>
    <w:rsid w:val="001D7475"/>
    <w:rsid w:val="001F079F"/>
    <w:rsid w:val="001F5478"/>
    <w:rsid w:val="00210F82"/>
    <w:rsid w:val="002111B9"/>
    <w:rsid w:val="002242FE"/>
    <w:rsid w:val="00233DD5"/>
    <w:rsid w:val="00234C2F"/>
    <w:rsid w:val="002566A2"/>
    <w:rsid w:val="00266FF7"/>
    <w:rsid w:val="0027147A"/>
    <w:rsid w:val="00273410"/>
    <w:rsid w:val="002949A1"/>
    <w:rsid w:val="002A4A8B"/>
    <w:rsid w:val="002B014B"/>
    <w:rsid w:val="002B1633"/>
    <w:rsid w:val="002B6F09"/>
    <w:rsid w:val="002B7A97"/>
    <w:rsid w:val="002C70AC"/>
    <w:rsid w:val="002E6D37"/>
    <w:rsid w:val="002F15F0"/>
    <w:rsid w:val="002F73A2"/>
    <w:rsid w:val="003143BB"/>
    <w:rsid w:val="00316D67"/>
    <w:rsid w:val="00334587"/>
    <w:rsid w:val="003434A5"/>
    <w:rsid w:val="0035231D"/>
    <w:rsid w:val="0036248F"/>
    <w:rsid w:val="00366FB8"/>
    <w:rsid w:val="003740A5"/>
    <w:rsid w:val="00380C8E"/>
    <w:rsid w:val="0038739A"/>
    <w:rsid w:val="00392B27"/>
    <w:rsid w:val="003964DB"/>
    <w:rsid w:val="003A11D7"/>
    <w:rsid w:val="003A31B3"/>
    <w:rsid w:val="003A4D06"/>
    <w:rsid w:val="003B767D"/>
    <w:rsid w:val="003C7078"/>
    <w:rsid w:val="003C7199"/>
    <w:rsid w:val="003D204B"/>
    <w:rsid w:val="003E127A"/>
    <w:rsid w:val="003E1655"/>
    <w:rsid w:val="00402ADE"/>
    <w:rsid w:val="00403C9B"/>
    <w:rsid w:val="00403D28"/>
    <w:rsid w:val="004212EA"/>
    <w:rsid w:val="00423432"/>
    <w:rsid w:val="004251B8"/>
    <w:rsid w:val="004339DE"/>
    <w:rsid w:val="0043770E"/>
    <w:rsid w:val="00443EF6"/>
    <w:rsid w:val="0045534B"/>
    <w:rsid w:val="00490938"/>
    <w:rsid w:val="00496B16"/>
    <w:rsid w:val="0049701D"/>
    <w:rsid w:val="004A1D78"/>
    <w:rsid w:val="004C3DD5"/>
    <w:rsid w:val="004E7E30"/>
    <w:rsid w:val="004F04C9"/>
    <w:rsid w:val="004F2333"/>
    <w:rsid w:val="004F5CCC"/>
    <w:rsid w:val="00500C3A"/>
    <w:rsid w:val="00503C46"/>
    <w:rsid w:val="005044BE"/>
    <w:rsid w:val="005120D5"/>
    <w:rsid w:val="00524988"/>
    <w:rsid w:val="0054366C"/>
    <w:rsid w:val="00547826"/>
    <w:rsid w:val="00555381"/>
    <w:rsid w:val="005577CA"/>
    <w:rsid w:val="0057316E"/>
    <w:rsid w:val="00574A86"/>
    <w:rsid w:val="00580C44"/>
    <w:rsid w:val="00585CD8"/>
    <w:rsid w:val="0059359B"/>
    <w:rsid w:val="0059524D"/>
    <w:rsid w:val="005975A2"/>
    <w:rsid w:val="005A5136"/>
    <w:rsid w:val="005A7CBF"/>
    <w:rsid w:val="005B15B9"/>
    <w:rsid w:val="005B30CC"/>
    <w:rsid w:val="005B43BF"/>
    <w:rsid w:val="005B7FE5"/>
    <w:rsid w:val="005D5E5E"/>
    <w:rsid w:val="005D655D"/>
    <w:rsid w:val="005E1511"/>
    <w:rsid w:val="0060389B"/>
    <w:rsid w:val="006330A0"/>
    <w:rsid w:val="0063446C"/>
    <w:rsid w:val="00635998"/>
    <w:rsid w:val="0065283F"/>
    <w:rsid w:val="00663BD6"/>
    <w:rsid w:val="006771CC"/>
    <w:rsid w:val="00685C8D"/>
    <w:rsid w:val="006A1C61"/>
    <w:rsid w:val="006A4A7E"/>
    <w:rsid w:val="006A5B90"/>
    <w:rsid w:val="006B3B40"/>
    <w:rsid w:val="006C27E1"/>
    <w:rsid w:val="006D1E9D"/>
    <w:rsid w:val="006D4E7A"/>
    <w:rsid w:val="006D5023"/>
    <w:rsid w:val="006E669E"/>
    <w:rsid w:val="006F6DB9"/>
    <w:rsid w:val="00710741"/>
    <w:rsid w:val="00715979"/>
    <w:rsid w:val="0076077E"/>
    <w:rsid w:val="007618E1"/>
    <w:rsid w:val="00775023"/>
    <w:rsid w:val="00780FB1"/>
    <w:rsid w:val="00790E13"/>
    <w:rsid w:val="00797113"/>
    <w:rsid w:val="007A4602"/>
    <w:rsid w:val="007C3571"/>
    <w:rsid w:val="00844B97"/>
    <w:rsid w:val="008617C8"/>
    <w:rsid w:val="00864078"/>
    <w:rsid w:val="008736B4"/>
    <w:rsid w:val="00875E57"/>
    <w:rsid w:val="0088409A"/>
    <w:rsid w:val="00887FFE"/>
    <w:rsid w:val="00894CA6"/>
    <w:rsid w:val="008B042C"/>
    <w:rsid w:val="008B5A49"/>
    <w:rsid w:val="008D5819"/>
    <w:rsid w:val="008E774D"/>
    <w:rsid w:val="008F4F4C"/>
    <w:rsid w:val="009013D1"/>
    <w:rsid w:val="00920D0F"/>
    <w:rsid w:val="00920DC5"/>
    <w:rsid w:val="00922E58"/>
    <w:rsid w:val="00922ED0"/>
    <w:rsid w:val="0093377F"/>
    <w:rsid w:val="0093552A"/>
    <w:rsid w:val="009461D4"/>
    <w:rsid w:val="0096266B"/>
    <w:rsid w:val="00962975"/>
    <w:rsid w:val="0097133A"/>
    <w:rsid w:val="009751E5"/>
    <w:rsid w:val="00987FC1"/>
    <w:rsid w:val="00990FD0"/>
    <w:rsid w:val="009976E3"/>
    <w:rsid w:val="009E1764"/>
    <w:rsid w:val="009F41A5"/>
    <w:rsid w:val="00A06870"/>
    <w:rsid w:val="00A21F4E"/>
    <w:rsid w:val="00A30E2F"/>
    <w:rsid w:val="00A34C30"/>
    <w:rsid w:val="00A420B8"/>
    <w:rsid w:val="00A42F9C"/>
    <w:rsid w:val="00A43CA0"/>
    <w:rsid w:val="00A50281"/>
    <w:rsid w:val="00A51231"/>
    <w:rsid w:val="00A5453C"/>
    <w:rsid w:val="00A54D24"/>
    <w:rsid w:val="00A67F77"/>
    <w:rsid w:val="00A7096A"/>
    <w:rsid w:val="00A81C81"/>
    <w:rsid w:val="00A82884"/>
    <w:rsid w:val="00A862A8"/>
    <w:rsid w:val="00A91071"/>
    <w:rsid w:val="00AA4731"/>
    <w:rsid w:val="00AA7AB5"/>
    <w:rsid w:val="00AA7ACF"/>
    <w:rsid w:val="00AB137E"/>
    <w:rsid w:val="00AC146C"/>
    <w:rsid w:val="00AC778A"/>
    <w:rsid w:val="00AD3833"/>
    <w:rsid w:val="00AF2AB7"/>
    <w:rsid w:val="00AF50CC"/>
    <w:rsid w:val="00B10FA5"/>
    <w:rsid w:val="00B2020D"/>
    <w:rsid w:val="00B27B3E"/>
    <w:rsid w:val="00B332D0"/>
    <w:rsid w:val="00B33478"/>
    <w:rsid w:val="00B41548"/>
    <w:rsid w:val="00B41F10"/>
    <w:rsid w:val="00B465AB"/>
    <w:rsid w:val="00B62296"/>
    <w:rsid w:val="00B64820"/>
    <w:rsid w:val="00B65633"/>
    <w:rsid w:val="00B80DEF"/>
    <w:rsid w:val="00B8530A"/>
    <w:rsid w:val="00B858AA"/>
    <w:rsid w:val="00B87541"/>
    <w:rsid w:val="00B94A08"/>
    <w:rsid w:val="00B9688D"/>
    <w:rsid w:val="00BA0846"/>
    <w:rsid w:val="00BA2C4E"/>
    <w:rsid w:val="00BA3E50"/>
    <w:rsid w:val="00BA4FCB"/>
    <w:rsid w:val="00BC2840"/>
    <w:rsid w:val="00BC4EF6"/>
    <w:rsid w:val="00BC53AC"/>
    <w:rsid w:val="00BD2F67"/>
    <w:rsid w:val="00BE0A74"/>
    <w:rsid w:val="00BE14A4"/>
    <w:rsid w:val="00BF2313"/>
    <w:rsid w:val="00BF43A0"/>
    <w:rsid w:val="00C027FC"/>
    <w:rsid w:val="00C049F3"/>
    <w:rsid w:val="00C26EF1"/>
    <w:rsid w:val="00C340B5"/>
    <w:rsid w:val="00C37C88"/>
    <w:rsid w:val="00C43CCE"/>
    <w:rsid w:val="00C55E12"/>
    <w:rsid w:val="00C679CA"/>
    <w:rsid w:val="00C71A61"/>
    <w:rsid w:val="00C82F89"/>
    <w:rsid w:val="00C92B6C"/>
    <w:rsid w:val="00C950D6"/>
    <w:rsid w:val="00CB1F82"/>
    <w:rsid w:val="00CC26B9"/>
    <w:rsid w:val="00CD0FF0"/>
    <w:rsid w:val="00CE59A9"/>
    <w:rsid w:val="00D0195E"/>
    <w:rsid w:val="00D040E8"/>
    <w:rsid w:val="00D0452F"/>
    <w:rsid w:val="00D61056"/>
    <w:rsid w:val="00D97F73"/>
    <w:rsid w:val="00DA0424"/>
    <w:rsid w:val="00DA15F9"/>
    <w:rsid w:val="00DA794D"/>
    <w:rsid w:val="00DB429E"/>
    <w:rsid w:val="00DD1A8A"/>
    <w:rsid w:val="00DE630A"/>
    <w:rsid w:val="00DF0127"/>
    <w:rsid w:val="00DF28BC"/>
    <w:rsid w:val="00E170C5"/>
    <w:rsid w:val="00E21C59"/>
    <w:rsid w:val="00E25369"/>
    <w:rsid w:val="00E25E99"/>
    <w:rsid w:val="00E2731A"/>
    <w:rsid w:val="00E309B4"/>
    <w:rsid w:val="00E36151"/>
    <w:rsid w:val="00E5130D"/>
    <w:rsid w:val="00E55F5E"/>
    <w:rsid w:val="00E82A9A"/>
    <w:rsid w:val="00EB7431"/>
    <w:rsid w:val="00ED55A1"/>
    <w:rsid w:val="00EE266B"/>
    <w:rsid w:val="00EE4DD0"/>
    <w:rsid w:val="00F1079B"/>
    <w:rsid w:val="00F23160"/>
    <w:rsid w:val="00F33B8A"/>
    <w:rsid w:val="00F653B0"/>
    <w:rsid w:val="00F832CF"/>
    <w:rsid w:val="00F9022C"/>
    <w:rsid w:val="00F9248E"/>
    <w:rsid w:val="00F95B3E"/>
    <w:rsid w:val="00FB15A8"/>
    <w:rsid w:val="00FC7EA0"/>
    <w:rsid w:val="00FD00A4"/>
    <w:rsid w:val="00FE7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A0"/>
    <w:rPr>
      <w:rFonts w:ascii="Calibri" w:eastAsia="宋体" w:hAnsi="Calibri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07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0741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074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0741"/>
    <w:rPr>
      <w:rFonts w:ascii="Calibri" w:eastAsia="宋体" w:hAnsi="Calibr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D97F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A0"/>
    <w:rPr>
      <w:rFonts w:ascii="Calibri" w:eastAsia="宋体" w:hAnsi="Calibri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07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0741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074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0741"/>
    <w:rPr>
      <w:rFonts w:ascii="Calibri" w:eastAsia="宋体" w:hAnsi="Calibr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D97F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436</Characters>
  <Application>Microsoft Office Word</Application>
  <DocSecurity>0</DocSecurity>
  <Lines>3</Lines>
  <Paragraphs>1</Paragraphs>
  <ScaleCrop>false</ScaleCrop>
  <Company>P R C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李根</cp:lastModifiedBy>
  <cp:revision>2</cp:revision>
  <cp:lastPrinted>2021-12-03T02:33:00Z</cp:lastPrinted>
  <dcterms:created xsi:type="dcterms:W3CDTF">2021-12-15T07:08:00Z</dcterms:created>
  <dcterms:modified xsi:type="dcterms:W3CDTF">2021-12-15T07:08:00Z</dcterms:modified>
</cp:coreProperties>
</file>